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795DB" w14:textId="1D4C96D6" w:rsidR="00135AC2" w:rsidRPr="003B1348" w:rsidRDefault="00FE5EE1" w:rsidP="00FE5EE1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u w:val="single"/>
          <w:lang w:eastAsia="es-UY"/>
          <w14:ligatures w14:val="none"/>
        </w:rPr>
      </w:pPr>
      <w:r w:rsidRPr="003B134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u w:val="single"/>
          <w:lang w:eastAsia="es-UY"/>
          <w14:ligatures w14:val="none"/>
        </w:rPr>
        <w:t>Una de c</w:t>
      </w:r>
      <w:r w:rsidR="00135AC2" w:rsidRPr="003B134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u w:val="single"/>
          <w:lang w:eastAsia="es-UY"/>
          <w14:ligatures w14:val="none"/>
        </w:rPr>
        <w:t xml:space="preserve">al y </w:t>
      </w:r>
      <w:r w:rsidRPr="003B134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u w:val="single"/>
          <w:lang w:eastAsia="es-UY"/>
          <w14:ligatures w14:val="none"/>
        </w:rPr>
        <w:t xml:space="preserve">otra de </w:t>
      </w:r>
      <w:r w:rsidR="00135AC2" w:rsidRPr="003B134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u w:val="single"/>
          <w:lang w:eastAsia="es-UY"/>
          <w14:ligatures w14:val="none"/>
        </w:rPr>
        <w:t>arena</w:t>
      </w:r>
    </w:p>
    <w:p w14:paraId="18B9B3E5" w14:textId="3E2E20A6" w:rsidR="003B1348" w:rsidRPr="003B1348" w:rsidRDefault="003B1348" w:rsidP="003B1348">
      <w:pPr>
        <w:shd w:val="clear" w:color="auto" w:fill="FFFFFF"/>
        <w:spacing w:beforeAutospacing="1" w:after="0" w:afterAutospacing="1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s-UY"/>
          <w14:ligatures w14:val="none"/>
        </w:rPr>
      </w:pPr>
      <w:r w:rsidRPr="003B1348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s-UY"/>
          <w14:ligatures w14:val="none"/>
        </w:rPr>
        <w:t xml:space="preserve">Por Darío </w:t>
      </w:r>
      <w:proofErr w:type="gramStart"/>
      <w:r w:rsidRPr="003B1348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s-UY"/>
          <w14:ligatures w14:val="none"/>
        </w:rPr>
        <w:t>Rodríguez(</w:t>
      </w:r>
      <w:proofErr w:type="gramEnd"/>
      <w:r w:rsidRPr="003B1348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s-UY"/>
          <w14:ligatures w14:val="none"/>
        </w:rPr>
        <w:t>*)</w:t>
      </w:r>
    </w:p>
    <w:p w14:paraId="41114232" w14:textId="3785B881" w:rsidR="00425DC5" w:rsidRDefault="00135AC2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135AC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El presupuesto quinquenal, ley de leyes,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se está debatiendo en la comisión de Presupuesto integrada con Hacienda de Diputados. </w:t>
      </w:r>
      <w:r w:rsidR="00B53C9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Todo el país sabe de las restricciones del mismo, </w:t>
      </w:r>
      <w:r w:rsidR="00C4743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-del desastre que dejó Lacalle Pou Herrera Brito del Pino-, </w:t>
      </w:r>
      <w:r w:rsidR="00B53C9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aunque el gobierno sostiene que cumplirá con sus compromisos electorales. </w:t>
      </w:r>
    </w:p>
    <w:p w14:paraId="0740D3A1" w14:textId="24129786" w:rsidR="00425DC5" w:rsidRDefault="00B53C96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Las delegaciones pasan como chorizo por dicha comisión y las conferencias de prensa de los partidos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y comparecientes se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suceden hasta la saturación. </w:t>
      </w:r>
    </w:p>
    <w:p w14:paraId="6741020B" w14:textId="083030BF" w:rsidR="00425DC5" w:rsidRDefault="00B53C96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La sábana es tan corta que a varios organismos (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UdelaR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por ejemplo) el gobierno le asignó escasos recursos. Las movilizaciones y quejas se suceden, al punto tal que en el PIT-CNT madura la concreción de un paro nacional. </w:t>
      </w:r>
    </w:p>
    <w:p w14:paraId="3BCACB54" w14:textId="7469208F" w:rsidR="00F369AF" w:rsidRDefault="00F369AF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noProof/>
          <w:lang w:val="es-ES" w:eastAsia="es-ES"/>
        </w:rPr>
        <w:drawing>
          <wp:inline distT="0" distB="0" distL="0" distR="0" wp14:anchorId="5ADC7309" wp14:editId="563618FA">
            <wp:extent cx="5350213" cy="2986405"/>
            <wp:effectExtent l="0" t="0" r="3175" b="444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271" cy="299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303D1" w14:textId="68E10BB2" w:rsidR="00F369AF" w:rsidRPr="00F369AF" w:rsidRDefault="00F369AF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</w:pPr>
      <w:r w:rsidRPr="00F369A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  <w:t>(Poco  caldo…)</w:t>
      </w:r>
    </w:p>
    <w:p w14:paraId="05685803" w14:textId="2CFD8036" w:rsidR="00FE5EE1" w:rsidRDefault="00B53C96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Pese a las acechanzas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gobierno parece alinear la tropa de legisladores y el partido sale a recorrer el país para informa</w:t>
      </w:r>
      <w:r w:rsidR="000B0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a su base y el cuerpo social de las </w:t>
      </w:r>
      <w:r w:rsidR="000B0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“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bondades</w:t>
      </w:r>
      <w:r w:rsidR="000B0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”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del presupuesto. </w:t>
      </w:r>
    </w:p>
    <w:p w14:paraId="7AC28412" w14:textId="62FD72A1" w:rsidR="00135AC2" w:rsidRDefault="00B53C96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lastRenderedPageBreak/>
        <w:t>El P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artido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N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acional (PN)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desde un sector radicalizado, petardea permanentemente y arrastra a un sector de 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-su hermano-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</w:t>
      </w:r>
      <w:r w:rsidR="00CB58B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Partido Colorado (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PC</w:t>
      </w:r>
      <w:r w:rsidR="00CB58B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De todas </w:t>
      </w:r>
      <w:r w:rsidR="002900ED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maneras,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han dicho que habrá presupuesto. </w:t>
      </w:r>
    </w:p>
    <w:p w14:paraId="3398826F" w14:textId="7E62E39F" w:rsidR="00B53C96" w:rsidRDefault="00B53C96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La gente común sigue con cierto hastío y aumenta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descreimiento </w:t>
      </w:r>
      <w:r w:rsidR="002900ED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con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tales prácticas. El PN no asumió que perdió el gobierno. </w:t>
      </w:r>
    </w:p>
    <w:p w14:paraId="190EDD7D" w14:textId="28E1A6E2" w:rsidR="00F369AF" w:rsidRDefault="00F91F3E" w:rsidP="00F369AF">
      <w:pPr>
        <w:pStyle w:val="NormalWeb"/>
        <w:shd w:val="clear" w:color="auto" w:fill="FFFFFF"/>
        <w:jc w:val="both"/>
        <w:textAlignment w:val="baseline"/>
        <w:rPr>
          <w:noProof/>
        </w:rPr>
      </w:pPr>
      <w:r>
        <w:rPr>
          <w:color w:val="000000"/>
          <w:sz w:val="32"/>
          <w:szCs w:val="32"/>
        </w:rPr>
        <w:t xml:space="preserve">Los cierres o achicamiento de empresas se suceden. Ahora, empleando un método bastante frío </w:t>
      </w:r>
      <w:r w:rsidR="006C688B">
        <w:rPr>
          <w:color w:val="000000"/>
          <w:sz w:val="32"/>
          <w:szCs w:val="32"/>
        </w:rPr>
        <w:t>(WhatsApp)</w:t>
      </w:r>
      <w:r w:rsidR="004834FC">
        <w:rPr>
          <w:color w:val="000000"/>
          <w:sz w:val="32"/>
          <w:szCs w:val="32"/>
        </w:rPr>
        <w:t>,</w:t>
      </w:r>
      <w:r w:rsidR="006C688B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l</w:t>
      </w:r>
      <w:r w:rsidRPr="00F91F3E">
        <w:rPr>
          <w:color w:val="000000"/>
          <w:sz w:val="32"/>
          <w:szCs w:val="32"/>
        </w:rPr>
        <w:t xml:space="preserve">a </w:t>
      </w:r>
      <w:r w:rsidR="000B0433">
        <w:rPr>
          <w:color w:val="000000"/>
          <w:sz w:val="32"/>
          <w:szCs w:val="32"/>
        </w:rPr>
        <w:t>litoraleña</w:t>
      </w:r>
      <w:r w:rsidR="000B0433" w:rsidRPr="00F91F3E">
        <w:rPr>
          <w:color w:val="000000"/>
          <w:sz w:val="32"/>
          <w:szCs w:val="32"/>
        </w:rPr>
        <w:t xml:space="preserve"> </w:t>
      </w:r>
      <w:r w:rsidRPr="00F91F3E">
        <w:rPr>
          <w:color w:val="000000"/>
          <w:sz w:val="32"/>
          <w:szCs w:val="32"/>
        </w:rPr>
        <w:t>Cooperativa Agraria Nacional (</w:t>
      </w:r>
      <w:proofErr w:type="spellStart"/>
      <w:r w:rsidR="006C688B" w:rsidRPr="00F91F3E">
        <w:rPr>
          <w:color w:val="000000"/>
          <w:sz w:val="32"/>
          <w:szCs w:val="32"/>
        </w:rPr>
        <w:t>Copagran</w:t>
      </w:r>
      <w:proofErr w:type="spellEnd"/>
      <w:r w:rsidR="006C688B" w:rsidRPr="00F91F3E">
        <w:rPr>
          <w:color w:val="000000"/>
          <w:sz w:val="32"/>
          <w:szCs w:val="32"/>
        </w:rPr>
        <w:t xml:space="preserve">) </w:t>
      </w:r>
      <w:r w:rsidR="006C688B">
        <w:rPr>
          <w:color w:val="000000"/>
          <w:sz w:val="32"/>
          <w:szCs w:val="32"/>
        </w:rPr>
        <w:t>informó</w:t>
      </w:r>
      <w:r w:rsidR="006C688B" w:rsidRPr="00F91F3E">
        <w:rPr>
          <w:color w:val="000000"/>
          <w:sz w:val="32"/>
          <w:szCs w:val="32"/>
        </w:rPr>
        <w:t xml:space="preserve"> </w:t>
      </w:r>
      <w:r w:rsidR="004834FC">
        <w:rPr>
          <w:color w:val="000000"/>
          <w:sz w:val="32"/>
          <w:szCs w:val="32"/>
        </w:rPr>
        <w:t>-a</w:t>
      </w:r>
      <w:r w:rsidR="006C688B">
        <w:rPr>
          <w:color w:val="000000"/>
          <w:sz w:val="32"/>
          <w:szCs w:val="32"/>
        </w:rPr>
        <w:t>l</w:t>
      </w:r>
      <w:r w:rsidR="004834FC">
        <w:rPr>
          <w:color w:val="000000"/>
          <w:sz w:val="32"/>
          <w:szCs w:val="32"/>
        </w:rPr>
        <w:t xml:space="preserve"> cierre de la semana pasada-</w:t>
      </w:r>
      <w:r>
        <w:rPr>
          <w:color w:val="000000"/>
          <w:sz w:val="32"/>
          <w:szCs w:val="32"/>
        </w:rPr>
        <w:t xml:space="preserve"> </w:t>
      </w:r>
      <w:r w:rsidRPr="00F91F3E">
        <w:rPr>
          <w:color w:val="000000"/>
          <w:sz w:val="32"/>
          <w:szCs w:val="32"/>
        </w:rPr>
        <w:t xml:space="preserve">a sus productores </w:t>
      </w:r>
      <w:r>
        <w:rPr>
          <w:color w:val="000000"/>
          <w:sz w:val="32"/>
          <w:szCs w:val="32"/>
        </w:rPr>
        <w:t>que</w:t>
      </w:r>
      <w:r w:rsidR="004834FC">
        <w:rPr>
          <w:color w:val="000000"/>
          <w:sz w:val="32"/>
          <w:szCs w:val="32"/>
        </w:rPr>
        <w:t>:</w:t>
      </w:r>
      <w:r w:rsidRPr="00F91F3E">
        <w:rPr>
          <w:color w:val="000000"/>
          <w:sz w:val="32"/>
          <w:szCs w:val="32"/>
        </w:rPr>
        <w:t xml:space="preserve"> </w:t>
      </w:r>
      <w:r w:rsidRPr="00F91F3E">
        <w:rPr>
          <w:i/>
          <w:iCs/>
          <w:color w:val="000000"/>
          <w:sz w:val="32"/>
          <w:szCs w:val="32"/>
        </w:rPr>
        <w:t>“</w:t>
      </w:r>
      <w:r w:rsidR="006C688B">
        <w:rPr>
          <w:i/>
          <w:iCs/>
          <w:color w:val="000000"/>
          <w:sz w:val="32"/>
          <w:szCs w:val="32"/>
        </w:rPr>
        <w:t>el</w:t>
      </w:r>
      <w:r w:rsidRPr="00F91F3E">
        <w:rPr>
          <w:i/>
          <w:iCs/>
          <w:color w:val="000000"/>
          <w:sz w:val="32"/>
          <w:szCs w:val="32"/>
        </w:rPr>
        <w:t xml:space="preserve"> proceso de reestructura que estamos ejecutando en la empresa, diseñado para mejorar la rentabilidad y sostenibilidad de nuestra cooperativa”</w:t>
      </w:r>
      <w:r w:rsidR="006C688B">
        <w:rPr>
          <w:i/>
          <w:iCs/>
          <w:color w:val="000000"/>
          <w:sz w:val="32"/>
          <w:szCs w:val="32"/>
        </w:rPr>
        <w:t xml:space="preserve">, </w:t>
      </w:r>
      <w:r w:rsidR="006C688B" w:rsidRPr="006C688B">
        <w:rPr>
          <w:color w:val="000000"/>
          <w:sz w:val="32"/>
          <w:szCs w:val="32"/>
        </w:rPr>
        <w:t xml:space="preserve">implica dejar trabajadores en la calle.  </w:t>
      </w:r>
      <w:r w:rsidR="006C688B">
        <w:rPr>
          <w:color w:val="000000"/>
          <w:sz w:val="32"/>
          <w:szCs w:val="32"/>
        </w:rPr>
        <w:t>La mentada reestructura se llevó 39 de los 226 trabajadores involucrados</w:t>
      </w:r>
      <w:r w:rsidR="004834FC">
        <w:rPr>
          <w:color w:val="000000"/>
          <w:sz w:val="32"/>
          <w:szCs w:val="32"/>
        </w:rPr>
        <w:t>, a</w:t>
      </w:r>
      <w:r w:rsidR="006C688B">
        <w:rPr>
          <w:color w:val="000000"/>
          <w:sz w:val="32"/>
          <w:szCs w:val="32"/>
        </w:rPr>
        <w:t>unque dicen a sus socios</w:t>
      </w:r>
      <w:r w:rsidR="004834FC">
        <w:rPr>
          <w:color w:val="000000"/>
          <w:sz w:val="32"/>
          <w:szCs w:val="32"/>
        </w:rPr>
        <w:t>:</w:t>
      </w:r>
      <w:r w:rsidR="006C688B">
        <w:rPr>
          <w:color w:val="000000"/>
          <w:sz w:val="32"/>
          <w:szCs w:val="32"/>
        </w:rPr>
        <w:t xml:space="preserve"> </w:t>
      </w:r>
      <w:r w:rsidR="006C688B" w:rsidRPr="00F91F3E">
        <w:rPr>
          <w:rFonts w:ascii="Open Sans" w:hAnsi="Open Sans" w:cs="Open Sans"/>
          <w:i/>
          <w:iCs/>
          <w:color w:val="000000"/>
          <w:sz w:val="21"/>
          <w:szCs w:val="21"/>
        </w:rPr>
        <w:t>“</w:t>
      </w:r>
      <w:r w:rsidR="006C688B" w:rsidRPr="00F91F3E">
        <w:rPr>
          <w:i/>
          <w:iCs/>
          <w:color w:val="000000"/>
          <w:sz w:val="32"/>
          <w:szCs w:val="32"/>
        </w:rPr>
        <w:t>como comprenderá</w:t>
      </w:r>
      <w:r w:rsidR="000B0433">
        <w:rPr>
          <w:i/>
          <w:iCs/>
          <w:color w:val="000000"/>
          <w:sz w:val="32"/>
          <w:szCs w:val="32"/>
        </w:rPr>
        <w:t>n</w:t>
      </w:r>
      <w:r w:rsidR="006C688B" w:rsidRPr="00F91F3E">
        <w:rPr>
          <w:i/>
          <w:iCs/>
          <w:color w:val="000000"/>
          <w:sz w:val="32"/>
          <w:szCs w:val="32"/>
        </w:rPr>
        <w:t>, es una decisión dolorosa que tomamos con la mayor responsabilidad y muy cuidadosamente. Por esa razón, estamos en condiciones de asegurarle que s</w:t>
      </w:r>
      <w:r w:rsidR="004834FC">
        <w:rPr>
          <w:i/>
          <w:iCs/>
          <w:color w:val="000000"/>
          <w:sz w:val="32"/>
          <w:szCs w:val="32"/>
        </w:rPr>
        <w:t>u servicio no se verá afectado”</w:t>
      </w:r>
      <w:r w:rsidR="006C688B" w:rsidRPr="00F91F3E">
        <w:rPr>
          <w:color w:val="000000"/>
          <w:sz w:val="32"/>
          <w:szCs w:val="32"/>
        </w:rPr>
        <w:t>.</w:t>
      </w:r>
      <w:r w:rsidR="004834FC">
        <w:rPr>
          <w:color w:val="000000"/>
          <w:sz w:val="32"/>
          <w:szCs w:val="32"/>
        </w:rPr>
        <w:t xml:space="preserve"> Pero, </w:t>
      </w:r>
      <w:r w:rsidR="006C688B">
        <w:rPr>
          <w:color w:val="000000"/>
          <w:sz w:val="32"/>
          <w:szCs w:val="32"/>
        </w:rPr>
        <w:t>como cualquier empresa capitalista</w:t>
      </w:r>
      <w:r w:rsidR="004834FC">
        <w:rPr>
          <w:color w:val="000000"/>
          <w:sz w:val="32"/>
          <w:szCs w:val="32"/>
        </w:rPr>
        <w:t>,</w:t>
      </w:r>
      <w:r w:rsidR="006C688B">
        <w:rPr>
          <w:color w:val="000000"/>
          <w:sz w:val="32"/>
          <w:szCs w:val="32"/>
        </w:rPr>
        <w:t xml:space="preserve"> la variable de ajuste son los trabajadores que no gestionan la empresa cooperativa. </w:t>
      </w:r>
      <w:r w:rsidR="00F369AF" w:rsidRPr="00F369AF">
        <w:rPr>
          <w:noProof/>
        </w:rPr>
        <w:t xml:space="preserve"> </w:t>
      </w:r>
      <w:r w:rsidR="00F369AF">
        <w:rPr>
          <w:noProof/>
          <w:lang w:val="es-ES" w:eastAsia="es-ES"/>
        </w:rPr>
        <w:drawing>
          <wp:inline distT="0" distB="0" distL="0" distR="0" wp14:anchorId="0255D6F1" wp14:editId="0DB8A8A9">
            <wp:extent cx="5400040" cy="3597895"/>
            <wp:effectExtent l="0" t="0" r="0" b="3175"/>
            <wp:docPr id="4" name="Imagen 4" descr="Gabriel Oddone: Prometer que uno no va a subir impuestos en un perío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briel Oddone: Prometer que uno no va a subir impuestos en un período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9AF" w:rsidRPr="00F369AF">
        <w:rPr>
          <w:b/>
          <w:bCs/>
          <w:noProof/>
        </w:rPr>
        <w:t xml:space="preserve">(Oddone reparte la baraja, todos quieren </w:t>
      </w:r>
      <w:r w:rsidR="00F369AF">
        <w:rPr>
          <w:b/>
          <w:bCs/>
          <w:noProof/>
        </w:rPr>
        <w:t>el comodín</w:t>
      </w:r>
      <w:r w:rsidR="00F369AF">
        <w:rPr>
          <w:noProof/>
        </w:rPr>
        <w:t>)</w:t>
      </w:r>
    </w:p>
    <w:p w14:paraId="257C10A8" w14:textId="39536585" w:rsidR="00425DC5" w:rsidRPr="00F369AF" w:rsidRDefault="000B0433" w:rsidP="00F369AF">
      <w:pPr>
        <w:pStyle w:val="NormalWeb"/>
        <w:shd w:val="clear" w:color="auto" w:fill="FFFFFF"/>
        <w:jc w:val="both"/>
        <w:textAlignment w:val="baseline"/>
        <w:rPr>
          <w:noProof/>
        </w:rPr>
      </w:pPr>
      <w:r>
        <w:rPr>
          <w:b/>
          <w:bCs/>
          <w:color w:val="000000"/>
          <w:sz w:val="32"/>
          <w:szCs w:val="32"/>
        </w:rPr>
        <w:lastRenderedPageBreak/>
        <w:t>Ancla</w:t>
      </w:r>
      <w:r w:rsidR="00B53C96" w:rsidRPr="00B53C96">
        <w:rPr>
          <w:b/>
          <w:bCs/>
          <w:color w:val="000000"/>
          <w:sz w:val="32"/>
          <w:szCs w:val="32"/>
        </w:rPr>
        <w:t xml:space="preserve"> territorial</w:t>
      </w:r>
    </w:p>
    <w:p w14:paraId="0D71E3B7" w14:textId="5BD494D3" w:rsidR="002900ED" w:rsidRDefault="00425DC5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Paysandú, </w:t>
      </w:r>
      <w:r w:rsidR="0033193B"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donde </w:t>
      </w:r>
      <w:r w:rsidR="0033193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Nicolás</w:t>
      </w:r>
      <w:r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Olivera fue reelecto con como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</w:t>
      </w:r>
      <w:r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idad</w:t>
      </w:r>
      <w:r w:rsidR="000B0433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vio migrar 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v</w:t>
      </w:r>
      <w:r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otos frentistas al PN.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Por ejemplo, uno de los sectores perdió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de octubre a mayo, 2/3 de sus apoyos. Lo cual debería ser objeto de análisis en profundidad y preocupación. </w:t>
      </w:r>
      <w:r w:rsidRPr="00425DC5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La pregunta, en un Departamento agobiado por el desempleo (8 mil personas</w:t>
      </w:r>
      <w:r w:rsidR="00EA033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y la informalidad (donde en sangría los jóvenes que no estudian se van o piensan irse)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es 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¿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cómo se premió una gestión local 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deficitaria,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discrecional, opaca, con escasa </w:t>
      </w:r>
      <w:r w:rsidR="00EA033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información, clientelismo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y ninguneo </w:t>
      </w:r>
      <w:r w:rsidR="00EA033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la oposición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?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</w:p>
    <w:p w14:paraId="20BB50EC" w14:textId="17CC8D2E" w:rsidR="00FE5EE1" w:rsidRDefault="00EA0332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Para la sociedad sanducera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que la propia fuerza política que impulsó la descentralización universitaria y la creación de la Universidad Tecnológica (UTEC) no asigne incrementos presupuestales y, hasta se hable, de una disminución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al fina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del perí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odo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es un asunto grave. </w:t>
      </w:r>
    </w:p>
    <w:p w14:paraId="21661706" w14:textId="36E5EF94" w:rsidR="00A302D8" w:rsidRDefault="00EA0332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Sobre la s</w:t>
      </w:r>
      <w:r w:rsidR="004834FC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ombra, un tanto tramposa,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gobierno anterior facilitó la construcción de la nueva sede de la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UdelaR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el PN golpea en una notoria contradicción del gobierno; cuyos legisladores, entre ellos </w:t>
      </w:r>
      <w:r w:rsidR="00FE5E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Juan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Gorosterrazu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sostienen que harán ingentes esfuerzos para potenciar programas de UTEC y de la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UdelaR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fuera del área metropolitana. Unos 30 mil de los 160 mil</w:t>
      </w:r>
      <w:r w:rsidR="009435F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estudiantes universitarios se forman fuera del área metropolitana; 10 </w:t>
      </w:r>
      <w:r w:rsidR="0033193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mil </w:t>
      </w:r>
      <w:r w:rsidR="009435F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están aquí en Paysandú.</w:t>
      </w:r>
    </w:p>
    <w:p w14:paraId="3F8B8CFD" w14:textId="0EDB88D5" w:rsidR="00A302D8" w:rsidRPr="00A302D8" w:rsidRDefault="009435F0" w:rsidP="00CC48C7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lastRenderedPageBreak/>
        <w:t xml:space="preserve"> </w:t>
      </w:r>
      <w:r w:rsidR="00A302D8">
        <w:rPr>
          <w:noProof/>
          <w:lang w:val="es-ES" w:eastAsia="es-ES"/>
        </w:rPr>
        <w:drawing>
          <wp:inline distT="0" distB="0" distL="0" distR="0" wp14:anchorId="0E69F07F" wp14:editId="00E1CC68">
            <wp:extent cx="5400040" cy="3731001"/>
            <wp:effectExtent l="0" t="0" r="0" b="3175"/>
            <wp:docPr id="2" name="Imagen 2" descr="109-141-01-cam patio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9-141-01-cam patio-0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3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02D8" w:rsidRPr="00A302D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  <w:t>(La obra central de nueva sede)</w:t>
      </w:r>
    </w:p>
    <w:p w14:paraId="0F873D9D" w14:textId="1052CF4F" w:rsidR="0033193B" w:rsidRDefault="009435F0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eastAsia="es-UY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Hace unos días 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>se firmó</w:t>
      </w:r>
      <w:r w:rsidR="004834FC">
        <w:rPr>
          <w:rFonts w:ascii="Times New Roman" w:hAnsi="Times New Roman" w:cs="Times New Roman"/>
          <w:sz w:val="32"/>
          <w:szCs w:val="32"/>
          <w:lang w:eastAsia="es-UY"/>
        </w:rPr>
        <w:t>,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en la sala Héctor Ferrari del C</w:t>
      </w:r>
      <w:r>
        <w:rPr>
          <w:rFonts w:ascii="Times New Roman" w:hAnsi="Times New Roman" w:cs="Times New Roman"/>
          <w:sz w:val="32"/>
          <w:szCs w:val="32"/>
          <w:lang w:eastAsia="es-UY"/>
        </w:rPr>
        <w:t>entro Universitario</w:t>
      </w:r>
      <w:r w:rsidR="004834FC">
        <w:rPr>
          <w:rFonts w:ascii="Times New Roman" w:hAnsi="Times New Roman" w:cs="Times New Roman"/>
          <w:sz w:val="32"/>
          <w:szCs w:val="32"/>
          <w:lang w:eastAsia="es-UY"/>
        </w:rPr>
        <w:t>,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la adjudicación de la obra que albergará los laboratorios de la nueva sede universitaria.</w:t>
      </w:r>
    </w:p>
    <w:p w14:paraId="13ABAA53" w14:textId="3BB1EBEC" w:rsidR="0033193B" w:rsidRPr="0033193B" w:rsidRDefault="0033193B" w:rsidP="0033193B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eastAsia="es-UY"/>
        </w:rPr>
      </w:pPr>
      <w:r w:rsidRPr="00C4743C">
        <w:rPr>
          <w:b/>
          <w:bCs/>
          <w:noProof/>
          <w:sz w:val="20"/>
          <w:szCs w:val="20"/>
          <w:lang w:val="es-ES" w:eastAsia="es-ES"/>
        </w:rPr>
        <w:drawing>
          <wp:inline distT="0" distB="0" distL="0" distR="0" wp14:anchorId="627C9D03" wp14:editId="35C163D9">
            <wp:extent cx="5400040" cy="3030855"/>
            <wp:effectExtent l="0" t="0" r="0" b="0"/>
            <wp:docPr id="8" name="Imagen 8" descr="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n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5F0"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 </w:t>
      </w:r>
      <w:r w:rsidRPr="00C4743C">
        <w:rPr>
          <w:rFonts w:ascii="Times New Roman" w:hAnsi="Times New Roman" w:cs="Times New Roman"/>
          <w:b/>
          <w:bCs/>
          <w:sz w:val="20"/>
          <w:szCs w:val="20"/>
        </w:rPr>
        <w:t>(Futuros laboratorios)</w:t>
      </w:r>
    </w:p>
    <w:p w14:paraId="52D8794F" w14:textId="369FAAA0" w:rsidR="009435F0" w:rsidRDefault="009435F0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eastAsia="es-UY"/>
        </w:rPr>
      </w:pPr>
      <w:r w:rsidRPr="00CC48C7">
        <w:rPr>
          <w:rFonts w:ascii="Times New Roman" w:hAnsi="Times New Roman" w:cs="Times New Roman"/>
          <w:sz w:val="32"/>
          <w:szCs w:val="32"/>
          <w:lang w:eastAsia="es-UY"/>
        </w:rPr>
        <w:lastRenderedPageBreak/>
        <w:t xml:space="preserve">En una sala con mucho </w:t>
      </w:r>
      <w:r w:rsidR="0033193B" w:rsidRPr="00CC48C7">
        <w:rPr>
          <w:rFonts w:ascii="Times New Roman" w:hAnsi="Times New Roman" w:cs="Times New Roman"/>
          <w:sz w:val="32"/>
          <w:szCs w:val="32"/>
          <w:lang w:eastAsia="es-UY"/>
        </w:rPr>
        <w:t>público</w:t>
      </w:r>
      <w:r w:rsidR="0033193B">
        <w:rPr>
          <w:rFonts w:ascii="Times New Roman" w:hAnsi="Times New Roman" w:cs="Times New Roman"/>
          <w:sz w:val="32"/>
          <w:szCs w:val="32"/>
          <w:lang w:eastAsia="es-UY"/>
        </w:rPr>
        <w:t xml:space="preserve"> </w:t>
      </w:r>
      <w:r w:rsidR="0033193B" w:rsidRPr="00CC48C7">
        <w:rPr>
          <w:rFonts w:ascii="Times New Roman" w:hAnsi="Times New Roman" w:cs="Times New Roman"/>
          <w:sz w:val="32"/>
          <w:szCs w:val="32"/>
          <w:lang w:eastAsia="es-UY"/>
        </w:rPr>
        <w:t>se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aludió al tema presupuestal.  Al resaltar la descentralización universitaria, que </w:t>
      </w:r>
      <w:r w:rsidR="004834FC">
        <w:rPr>
          <w:rFonts w:ascii="Times New Roman" w:hAnsi="Times New Roman" w:cs="Times New Roman"/>
          <w:sz w:val="32"/>
          <w:szCs w:val="32"/>
          <w:lang w:eastAsia="es-UY"/>
        </w:rPr>
        <w:t>tuvo un hito con el gobierno de José Mu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jica, se habló de la actual propuesta del Poder Ejecutivo.  </w:t>
      </w:r>
      <w:r>
        <w:rPr>
          <w:rFonts w:ascii="Times New Roman" w:hAnsi="Times New Roman" w:cs="Times New Roman"/>
          <w:sz w:val="32"/>
          <w:szCs w:val="32"/>
          <w:lang w:eastAsia="es-UY"/>
        </w:rPr>
        <w:t xml:space="preserve">Se recordó que en el 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>2024 la asignación a la educación</w:t>
      </w:r>
      <w:r w:rsidR="00FE5EE1">
        <w:rPr>
          <w:rFonts w:ascii="Times New Roman" w:hAnsi="Times New Roman" w:cs="Times New Roman"/>
          <w:sz w:val="32"/>
          <w:szCs w:val="32"/>
          <w:lang w:eastAsia="es-UY"/>
        </w:rPr>
        <w:t xml:space="preserve">, </w:t>
      </w:r>
      <w:r w:rsidR="00F369AF">
        <w:rPr>
          <w:rFonts w:ascii="Times New Roman" w:hAnsi="Times New Roman" w:cs="Times New Roman"/>
          <w:sz w:val="32"/>
          <w:szCs w:val="32"/>
          <w:lang w:eastAsia="es-UY"/>
        </w:rPr>
        <w:t xml:space="preserve">inercialmente, </w:t>
      </w:r>
      <w:r w:rsidR="00F369AF" w:rsidRPr="00CC48C7">
        <w:rPr>
          <w:rFonts w:ascii="Times New Roman" w:hAnsi="Times New Roman" w:cs="Times New Roman"/>
          <w:sz w:val="32"/>
          <w:szCs w:val="32"/>
          <w:lang w:eastAsia="es-UY"/>
        </w:rPr>
        <w:t>estaba</w:t>
      </w:r>
      <w:r>
        <w:rPr>
          <w:rFonts w:ascii="Times New Roman" w:hAnsi="Times New Roman" w:cs="Times New Roman"/>
          <w:sz w:val="32"/>
          <w:szCs w:val="32"/>
          <w:lang w:eastAsia="es-UY"/>
        </w:rPr>
        <w:t xml:space="preserve"> en </w:t>
      </w:r>
      <w:r w:rsidR="0033193B">
        <w:rPr>
          <w:rFonts w:ascii="Times New Roman" w:hAnsi="Times New Roman" w:cs="Times New Roman"/>
          <w:sz w:val="32"/>
          <w:szCs w:val="32"/>
          <w:lang w:eastAsia="es-UY"/>
        </w:rPr>
        <w:t xml:space="preserve">el </w:t>
      </w:r>
      <w:r w:rsidR="0033193B" w:rsidRPr="00CC48C7">
        <w:rPr>
          <w:rFonts w:ascii="Times New Roman" w:hAnsi="Times New Roman" w:cs="Times New Roman"/>
          <w:sz w:val="32"/>
          <w:szCs w:val="32"/>
          <w:lang w:eastAsia="es-UY"/>
        </w:rPr>
        <w:t>4.9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%. </w:t>
      </w:r>
      <w:r>
        <w:rPr>
          <w:rFonts w:ascii="Times New Roman" w:hAnsi="Times New Roman" w:cs="Times New Roman"/>
          <w:sz w:val="32"/>
          <w:szCs w:val="32"/>
          <w:lang w:eastAsia="es-UY"/>
        </w:rPr>
        <w:t xml:space="preserve">Los asistentes escucharon al rector 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Héctor Cancela </w:t>
      </w:r>
      <w:r w:rsidR="00E728B0">
        <w:rPr>
          <w:rFonts w:ascii="Times New Roman" w:hAnsi="Times New Roman" w:cs="Times New Roman"/>
          <w:sz w:val="32"/>
          <w:szCs w:val="32"/>
          <w:lang w:eastAsia="es-UY"/>
        </w:rPr>
        <w:t xml:space="preserve">expresar </w:t>
      </w:r>
      <w:r w:rsidR="00E728B0" w:rsidRPr="00CC48C7">
        <w:rPr>
          <w:rFonts w:ascii="Times New Roman" w:hAnsi="Times New Roman" w:cs="Times New Roman"/>
          <w:sz w:val="32"/>
          <w:szCs w:val="32"/>
          <w:lang w:eastAsia="es-UY"/>
        </w:rPr>
        <w:t>que</w:t>
      </w:r>
      <w:r w:rsidR="0023441D">
        <w:rPr>
          <w:rFonts w:ascii="Times New Roman" w:hAnsi="Times New Roman" w:cs="Times New Roman"/>
          <w:sz w:val="32"/>
          <w:szCs w:val="32"/>
          <w:lang w:eastAsia="es-UY"/>
        </w:rPr>
        <w:t>: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</w:t>
      </w:r>
      <w:r w:rsidRPr="00CC48C7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“nos preocupa que con esta propuesta presupuestal iría bajando</w:t>
      </w:r>
      <w:r w:rsidR="0023441D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,</w:t>
      </w:r>
      <w:r w:rsidRPr="00CC48C7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 xml:space="preserve"> en el tiempo</w:t>
      </w:r>
      <w:r w:rsidR="0023441D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,</w:t>
      </w:r>
      <w:r w:rsidRPr="00CC48C7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 xml:space="preserve"> el porcentaje dedicado a la educación”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>. Si no hay ajustes en las rendiciones de cuenta</w:t>
      </w:r>
      <w:r w:rsidR="0033193B">
        <w:rPr>
          <w:rFonts w:ascii="Times New Roman" w:hAnsi="Times New Roman" w:cs="Times New Roman"/>
          <w:sz w:val="32"/>
          <w:szCs w:val="32"/>
          <w:lang w:eastAsia="es-UY"/>
        </w:rPr>
        <w:t>s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</w:t>
      </w:r>
      <w:r w:rsidR="00FE5EE1" w:rsidRPr="00FE5EE1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“</w:t>
      </w:r>
      <w:r w:rsidRPr="00FE5EE1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estaremos, al final, más cerca del 4 que del 6%; reclamo histórico</w:t>
      </w:r>
      <w:r w:rsidR="00FE5EE1" w:rsidRPr="00FE5EE1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”</w:t>
      </w:r>
      <w:r w:rsidRPr="00FE5EE1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.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</w:t>
      </w:r>
    </w:p>
    <w:p w14:paraId="7D11AE69" w14:textId="0757E00F" w:rsidR="0033193B" w:rsidRPr="0033193B" w:rsidRDefault="00A302D8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  <w:lang w:eastAsia="es-UY"/>
        </w:rPr>
      </w:pPr>
      <w:r>
        <w:rPr>
          <w:noProof/>
          <w:lang w:val="es-ES" w:eastAsia="es-ES"/>
        </w:rPr>
        <w:drawing>
          <wp:inline distT="0" distB="0" distL="0" distR="0" wp14:anchorId="3858BF72" wp14:editId="22B588EB">
            <wp:extent cx="5400040" cy="3037127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93B" w:rsidRPr="0033193B">
        <w:rPr>
          <w:rFonts w:ascii="Times New Roman" w:hAnsi="Times New Roman" w:cs="Times New Roman"/>
          <w:b/>
          <w:bCs/>
          <w:sz w:val="20"/>
          <w:szCs w:val="20"/>
          <w:lang w:eastAsia="es-UY"/>
        </w:rPr>
        <w:t>(</w:t>
      </w:r>
      <w:r>
        <w:rPr>
          <w:rFonts w:ascii="Times New Roman" w:hAnsi="Times New Roman" w:cs="Times New Roman"/>
          <w:b/>
          <w:bCs/>
          <w:sz w:val="20"/>
          <w:szCs w:val="20"/>
          <w:lang w:eastAsia="es-UY"/>
        </w:rPr>
        <w:t xml:space="preserve">Líber Acosta, director sede Paysandú) </w:t>
      </w:r>
    </w:p>
    <w:p w14:paraId="135DA45E" w14:textId="05DA77E7" w:rsidR="009435F0" w:rsidRPr="009435F0" w:rsidRDefault="009435F0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La </w:t>
      </w:r>
      <w:proofErr w:type="spellStart"/>
      <w:r w:rsidRPr="00CC48C7">
        <w:rPr>
          <w:rFonts w:ascii="Times New Roman" w:hAnsi="Times New Roman" w:cs="Times New Roman"/>
          <w:sz w:val="32"/>
          <w:szCs w:val="32"/>
          <w:lang w:eastAsia="es-UY"/>
        </w:rPr>
        <w:t>UdelaR</w:t>
      </w:r>
      <w:proofErr w:type="spellEnd"/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pidió 300 millones de dólares anuales y el gobiern</w:t>
      </w:r>
      <w:r w:rsidR="0023441D">
        <w:rPr>
          <w:rFonts w:ascii="Times New Roman" w:hAnsi="Times New Roman" w:cs="Times New Roman"/>
          <w:sz w:val="32"/>
          <w:szCs w:val="32"/>
          <w:lang w:eastAsia="es-UY"/>
        </w:rPr>
        <w:t>o le asignaría 9. Cancela manif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>est</w:t>
      </w:r>
      <w:r w:rsidR="0033193B">
        <w:rPr>
          <w:rFonts w:ascii="Times New Roman" w:hAnsi="Times New Roman" w:cs="Times New Roman"/>
          <w:sz w:val="32"/>
          <w:szCs w:val="32"/>
          <w:lang w:eastAsia="es-UY"/>
        </w:rPr>
        <w:t>ó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, y hay preocupación en el interior, </w:t>
      </w:r>
      <w:r>
        <w:rPr>
          <w:rFonts w:ascii="Times New Roman" w:hAnsi="Times New Roman" w:cs="Times New Roman"/>
          <w:sz w:val="32"/>
          <w:szCs w:val="32"/>
          <w:lang w:eastAsia="es-UY"/>
        </w:rPr>
        <w:t>-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>aquí es un caso notorio</w:t>
      </w:r>
      <w:r>
        <w:rPr>
          <w:rFonts w:ascii="Times New Roman" w:hAnsi="Times New Roman" w:cs="Times New Roman"/>
          <w:sz w:val="32"/>
          <w:szCs w:val="32"/>
          <w:lang w:eastAsia="es-UY"/>
        </w:rPr>
        <w:t>-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, que para la descentralización </w:t>
      </w:r>
      <w:r w:rsidRPr="00CC48C7">
        <w:rPr>
          <w:rFonts w:ascii="Times New Roman" w:hAnsi="Times New Roman" w:cs="Times New Roman"/>
          <w:i/>
          <w:iCs/>
          <w:sz w:val="32"/>
          <w:szCs w:val="32"/>
          <w:lang w:eastAsia="es-UY"/>
        </w:rPr>
        <w:t>“hay cero peso”.</w:t>
      </w:r>
      <w:r w:rsidRPr="00CC48C7">
        <w:rPr>
          <w:rFonts w:ascii="Times New Roman" w:hAnsi="Times New Roman" w:cs="Times New Roman"/>
          <w:sz w:val="32"/>
          <w:szCs w:val="32"/>
          <w:lang w:eastAsia="es-UY"/>
        </w:rPr>
        <w:t xml:space="preserve"> </w:t>
      </w:r>
    </w:p>
    <w:p w14:paraId="15F50827" w14:textId="29525E76" w:rsidR="009435F0" w:rsidRDefault="009435F0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Una de las 15 líneas de la </w:t>
      </w:r>
      <w:proofErr w:type="spellStart"/>
      <w:r>
        <w:rPr>
          <w:rFonts w:ascii="Times New Roman" w:hAnsi="Times New Roman" w:cs="Times New Roman"/>
          <w:sz w:val="32"/>
          <w:szCs w:val="32"/>
        </w:rPr>
        <w:t>UdelaR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tiene directa relación con esta </w:t>
      </w:r>
      <w:r w:rsidR="0033193B">
        <w:rPr>
          <w:rFonts w:ascii="Times New Roman" w:hAnsi="Times New Roman" w:cs="Times New Roman"/>
          <w:sz w:val="32"/>
          <w:szCs w:val="32"/>
        </w:rPr>
        <w:t>zona</w:t>
      </w:r>
      <w:r>
        <w:rPr>
          <w:rFonts w:ascii="Times New Roman" w:hAnsi="Times New Roman" w:cs="Times New Roman"/>
          <w:sz w:val="32"/>
          <w:szCs w:val="32"/>
        </w:rPr>
        <w:t xml:space="preserve"> del país: se trata del programa </w:t>
      </w:r>
      <w:r w:rsidRPr="009435F0">
        <w:rPr>
          <w:rFonts w:ascii="Times New Roman" w:hAnsi="Times New Roman" w:cs="Times New Roman"/>
          <w:i/>
          <w:iCs/>
          <w:sz w:val="32"/>
          <w:szCs w:val="32"/>
        </w:rPr>
        <w:t xml:space="preserve">“Desarrollo de la </w:t>
      </w:r>
      <w:proofErr w:type="spellStart"/>
      <w:r w:rsidRPr="009435F0">
        <w:rPr>
          <w:rFonts w:ascii="Times New Roman" w:hAnsi="Times New Roman" w:cs="Times New Roman"/>
          <w:i/>
          <w:iCs/>
          <w:sz w:val="32"/>
          <w:szCs w:val="32"/>
        </w:rPr>
        <w:t>UdelaR</w:t>
      </w:r>
      <w:proofErr w:type="spellEnd"/>
      <w:r w:rsidRPr="009435F0">
        <w:rPr>
          <w:rFonts w:ascii="Times New Roman" w:hAnsi="Times New Roman" w:cs="Times New Roman"/>
          <w:i/>
          <w:iCs/>
          <w:sz w:val="32"/>
          <w:szCs w:val="32"/>
        </w:rPr>
        <w:t xml:space="preserve"> en todo </w:t>
      </w:r>
      <w:r w:rsidR="0033193B" w:rsidRPr="009435F0">
        <w:rPr>
          <w:rFonts w:ascii="Times New Roman" w:hAnsi="Times New Roman" w:cs="Times New Roman"/>
          <w:i/>
          <w:iCs/>
          <w:sz w:val="32"/>
          <w:szCs w:val="32"/>
        </w:rPr>
        <w:t>el territorio</w:t>
      </w:r>
      <w:r w:rsidRPr="009435F0">
        <w:rPr>
          <w:rFonts w:ascii="Times New Roman" w:hAnsi="Times New Roman" w:cs="Times New Roman"/>
          <w:i/>
          <w:iCs/>
          <w:sz w:val="32"/>
          <w:szCs w:val="32"/>
        </w:rPr>
        <w:t xml:space="preserve"> nacional”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E02A795" w14:textId="47D86C08" w:rsidR="00A302D8" w:rsidRPr="00B40792" w:rsidRDefault="00A302D8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</w:pPr>
      <w:r>
        <w:rPr>
          <w:noProof/>
          <w:lang w:val="es-ES" w:eastAsia="es-ES"/>
        </w:rPr>
        <w:lastRenderedPageBreak/>
        <w:drawing>
          <wp:inline distT="0" distB="0" distL="0" distR="0" wp14:anchorId="75F72C51" wp14:editId="7BAFA4C9">
            <wp:extent cx="5400040" cy="3038017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792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B40792" w:rsidRPr="00B40792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40792">
        <w:rPr>
          <w:rFonts w:ascii="Times New Roman" w:hAnsi="Times New Roman" w:cs="Times New Roman"/>
          <w:b/>
          <w:bCs/>
          <w:sz w:val="20"/>
          <w:szCs w:val="20"/>
        </w:rPr>
        <w:t xml:space="preserve">nvestigación </w:t>
      </w:r>
      <w:r w:rsidR="00B40792" w:rsidRPr="00B40792">
        <w:rPr>
          <w:rFonts w:ascii="Times New Roman" w:hAnsi="Times New Roman" w:cs="Times New Roman"/>
          <w:b/>
          <w:bCs/>
          <w:sz w:val="20"/>
          <w:szCs w:val="20"/>
        </w:rPr>
        <w:t>de relieve en interior)</w:t>
      </w:r>
    </w:p>
    <w:p w14:paraId="3F871F7F" w14:textId="29368521" w:rsidR="0033193B" w:rsidRDefault="00B97FCE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El programa en </w:t>
      </w:r>
      <w:r w:rsidR="00F369AF">
        <w:rPr>
          <w:rFonts w:ascii="Times New Roman" w:hAnsi="Times New Roman" w:cs="Times New Roman"/>
          <w:sz w:val="32"/>
          <w:szCs w:val="32"/>
        </w:rPr>
        <w:t xml:space="preserve">cuestión </w:t>
      </w:r>
      <w:r w:rsidR="00F369AF" w:rsidRPr="00591E9B">
        <w:rPr>
          <w:rFonts w:ascii="Times New Roman" w:hAnsi="Times New Roman" w:cs="Times New Roman"/>
          <w:sz w:val="32"/>
          <w:szCs w:val="32"/>
        </w:rPr>
        <w:t>“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propone la consolidación y expansión de los </w:t>
      </w:r>
      <w:proofErr w:type="spellStart"/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>cenur</w:t>
      </w:r>
      <w:proofErr w:type="spellEnd"/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 como espacios de primer nivel para la formación terciaria, la investigación y la vinculación con el medio en todo el país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>”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. </w:t>
      </w:r>
      <w:r w:rsidRPr="00B97FCE">
        <w:rPr>
          <w:rFonts w:ascii="Times New Roman" w:hAnsi="Times New Roman" w:cs="Times New Roman"/>
          <w:sz w:val="32"/>
          <w:szCs w:val="32"/>
        </w:rPr>
        <w:t xml:space="preserve">Un déficit notorio que tiene el país al norte del Río Negro, </w:t>
      </w:r>
      <w:r w:rsidR="0033193B" w:rsidRPr="00B97FCE">
        <w:rPr>
          <w:rFonts w:ascii="Times New Roman" w:hAnsi="Times New Roman" w:cs="Times New Roman"/>
          <w:sz w:val="32"/>
          <w:szCs w:val="32"/>
        </w:rPr>
        <w:t>Paysandú</w:t>
      </w:r>
      <w:r w:rsidRPr="00B97FCE">
        <w:rPr>
          <w:rFonts w:ascii="Times New Roman" w:hAnsi="Times New Roman" w:cs="Times New Roman"/>
          <w:sz w:val="32"/>
          <w:szCs w:val="32"/>
        </w:rPr>
        <w:t xml:space="preserve"> lo padece, es la ausencia de especialistas médicos</w:t>
      </w:r>
      <w:r>
        <w:rPr>
          <w:rFonts w:ascii="Times New Roman" w:hAnsi="Times New Roman" w:cs="Times New Roman"/>
          <w:sz w:val="32"/>
          <w:szCs w:val="32"/>
        </w:rPr>
        <w:t xml:space="preserve"> con el impacto que ello acarrea en la salud de la gente más modesta. </w:t>
      </w:r>
    </w:p>
    <w:p w14:paraId="4E9EB1E9" w14:textId="23973FDA" w:rsidR="00B97FCE" w:rsidRDefault="00B97FCE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La presencia universitaria</w:t>
      </w:r>
      <w:r w:rsidR="0023441D">
        <w:rPr>
          <w:rFonts w:ascii="Times New Roman" w:hAnsi="Times New Roman" w:cs="Times New Roman"/>
          <w:sz w:val="32"/>
          <w:szCs w:val="32"/>
        </w:rPr>
        <w:t xml:space="preserve"> es</w:t>
      </w:r>
      <w:r>
        <w:rPr>
          <w:rFonts w:ascii="Times New Roman" w:hAnsi="Times New Roman" w:cs="Times New Roman"/>
          <w:sz w:val="32"/>
          <w:szCs w:val="32"/>
        </w:rPr>
        <w:t xml:space="preserve"> un fecundo proceso y </w:t>
      </w:r>
      <w:r w:rsidR="0033193B">
        <w:rPr>
          <w:rFonts w:ascii="Times New Roman" w:hAnsi="Times New Roman" w:cs="Times New Roman"/>
          <w:sz w:val="32"/>
          <w:szCs w:val="32"/>
        </w:rPr>
        <w:t xml:space="preserve">el </w:t>
      </w:r>
      <w:r>
        <w:rPr>
          <w:rFonts w:ascii="Times New Roman" w:hAnsi="Times New Roman" w:cs="Times New Roman"/>
          <w:sz w:val="32"/>
          <w:szCs w:val="32"/>
        </w:rPr>
        <w:t xml:space="preserve">empuje de las autoridades universitarias locales determinó que, </w:t>
      </w:r>
      <w:r w:rsidR="0023441D">
        <w:rPr>
          <w:rFonts w:ascii="Times New Roman" w:hAnsi="Times New Roman" w:cs="Times New Roman"/>
          <w:sz w:val="32"/>
          <w:szCs w:val="32"/>
        </w:rPr>
        <w:t>entre Salto y Paysandú, se pueda</w:t>
      </w:r>
      <w:r>
        <w:rPr>
          <w:rFonts w:ascii="Times New Roman" w:hAnsi="Times New Roman" w:cs="Times New Roman"/>
          <w:sz w:val="32"/>
          <w:szCs w:val="32"/>
        </w:rPr>
        <w:t xml:space="preserve"> cursar íntegra la carrera de medicina.  La falta de recursos pueden ponerla en cuestión. </w:t>
      </w:r>
    </w:p>
    <w:p w14:paraId="5063C04D" w14:textId="641081F1" w:rsidR="00B97FCE" w:rsidRDefault="00B97FCE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Además del mantenimiento edilicio, </w:t>
      </w:r>
      <w:r>
        <w:rPr>
          <w:rFonts w:ascii="Times New Roman" w:hAnsi="Times New Roman" w:cs="Times New Roman"/>
          <w:i/>
          <w:iCs/>
          <w:sz w:val="32"/>
          <w:szCs w:val="32"/>
        </w:rPr>
        <w:t>“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>l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>as principales acciones en este sentido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>, -</w:t>
      </w:r>
      <w:r w:rsidRPr="0033193B">
        <w:rPr>
          <w:rFonts w:ascii="Times New Roman" w:hAnsi="Times New Roman" w:cs="Times New Roman"/>
          <w:sz w:val="32"/>
          <w:szCs w:val="32"/>
        </w:rPr>
        <w:t xml:space="preserve">fundamenta la </w:t>
      </w:r>
      <w:proofErr w:type="spellStart"/>
      <w:r w:rsidRPr="0033193B">
        <w:rPr>
          <w:rFonts w:ascii="Times New Roman" w:hAnsi="Times New Roman" w:cs="Times New Roman"/>
          <w:sz w:val="32"/>
          <w:szCs w:val="32"/>
        </w:rPr>
        <w:t>UdelaR</w:t>
      </w:r>
      <w:proofErr w:type="spellEnd"/>
      <w:r w:rsidRPr="0033193B">
        <w:rPr>
          <w:rFonts w:ascii="Times New Roman" w:hAnsi="Times New Roman" w:cs="Times New Roman"/>
          <w:sz w:val="32"/>
          <w:szCs w:val="32"/>
        </w:rPr>
        <w:t>-,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 incluyen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 la ampliación de la oferta académica, nuevas propuestas o fortalecimiento de programas existentes y la implementación de carreras de posgrado. Se enfatiza en la consolidación de equipos docentes radicados en las localidades de las sedes universitarias, con especial atención a la asignación de recursos para cargos de grados bajos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>”</w:t>
      </w:r>
      <w:r>
        <w:rPr>
          <w:rFonts w:ascii="Times New Roman" w:hAnsi="Times New Roman" w:cs="Times New Roman"/>
          <w:sz w:val="32"/>
          <w:szCs w:val="32"/>
        </w:rPr>
        <w:t>.</w:t>
      </w:r>
      <w:r w:rsidR="009435F0" w:rsidRPr="00591E9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2B98141" w14:textId="0F187CFF" w:rsidR="00B97FCE" w:rsidRDefault="00B97FCE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Por otra parte, </w:t>
      </w:r>
      <w:r w:rsidRPr="00591E9B">
        <w:rPr>
          <w:rFonts w:ascii="Times New Roman" w:hAnsi="Times New Roman" w:cs="Times New Roman"/>
          <w:sz w:val="32"/>
          <w:szCs w:val="32"/>
        </w:rPr>
        <w:t>“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>l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a expansión territorial se enfoca en dos nuevas regiones: Suroeste (Colonia y Soriano) y </w:t>
      </w:r>
      <w:proofErr w:type="spellStart"/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>Centrosur</w:t>
      </w:r>
      <w:proofErr w:type="spellEnd"/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 xml:space="preserve">. Para la primera, se planifica implementar nuevas carreras desde 2025, con 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lastRenderedPageBreak/>
        <w:t xml:space="preserve">el objetivo de alcanzar ocho propuestas educativas y radicar diez grupos docentes en torno a ellas. En la región </w:t>
      </w:r>
      <w:proofErr w:type="spellStart"/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>Centrosur</w:t>
      </w:r>
      <w:proofErr w:type="spellEnd"/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>, se harán estudios prospectivos para evaluar futuras instalaciones</w:t>
      </w:r>
      <w:r w:rsidRPr="00B97FCE">
        <w:rPr>
          <w:rFonts w:ascii="Times New Roman" w:hAnsi="Times New Roman" w:cs="Times New Roman"/>
          <w:i/>
          <w:iCs/>
          <w:sz w:val="32"/>
          <w:szCs w:val="32"/>
        </w:rPr>
        <w:t>”</w:t>
      </w:r>
      <w:r w:rsidR="009435F0" w:rsidRPr="00B97FCE">
        <w:rPr>
          <w:rFonts w:ascii="Times New Roman" w:hAnsi="Times New Roman" w:cs="Times New Roman"/>
          <w:i/>
          <w:iCs/>
          <w:sz w:val="32"/>
          <w:szCs w:val="32"/>
        </w:rPr>
        <w:t>.</w:t>
      </w:r>
      <w:r w:rsidR="009435F0" w:rsidRPr="00591E9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2D3B658" w14:textId="17FD7DCC" w:rsidR="009435F0" w:rsidRDefault="00D73396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En síntesis, </w:t>
      </w:r>
      <w:r w:rsidR="00B97FCE" w:rsidRPr="004021EA">
        <w:rPr>
          <w:rFonts w:ascii="Times New Roman" w:hAnsi="Times New Roman" w:cs="Times New Roman"/>
          <w:i/>
          <w:iCs/>
          <w:sz w:val="32"/>
          <w:szCs w:val="32"/>
        </w:rPr>
        <w:t>“l</w:t>
      </w:r>
      <w:r w:rsidR="009435F0" w:rsidRPr="004021EA">
        <w:rPr>
          <w:rFonts w:ascii="Times New Roman" w:hAnsi="Times New Roman" w:cs="Times New Roman"/>
          <w:i/>
          <w:iCs/>
          <w:sz w:val="32"/>
          <w:szCs w:val="32"/>
        </w:rPr>
        <w:t xml:space="preserve">os resultados esperados incluyen mayor acceso a la educación superior en el interior, estructuras de gestión eficientes, condiciones adecuadas para la expansión en nuevas regiones y un </w:t>
      </w:r>
      <w:r w:rsidR="004021EA" w:rsidRPr="004021EA">
        <w:rPr>
          <w:rFonts w:ascii="Times New Roman" w:hAnsi="Times New Roman" w:cs="Times New Roman"/>
          <w:i/>
          <w:iCs/>
          <w:sz w:val="32"/>
          <w:szCs w:val="32"/>
        </w:rPr>
        <w:t xml:space="preserve">Servicio Central de Bienestar </w:t>
      </w:r>
      <w:r w:rsidR="009435F0" w:rsidRPr="004021EA">
        <w:rPr>
          <w:rFonts w:ascii="Times New Roman" w:hAnsi="Times New Roman" w:cs="Times New Roman"/>
          <w:i/>
          <w:iCs/>
          <w:sz w:val="32"/>
          <w:szCs w:val="32"/>
        </w:rPr>
        <w:t xml:space="preserve">para una </w:t>
      </w:r>
      <w:proofErr w:type="spellStart"/>
      <w:r w:rsidR="009435F0" w:rsidRPr="004021EA">
        <w:rPr>
          <w:rFonts w:ascii="Times New Roman" w:hAnsi="Times New Roman" w:cs="Times New Roman"/>
          <w:i/>
          <w:iCs/>
          <w:sz w:val="32"/>
          <w:szCs w:val="32"/>
        </w:rPr>
        <w:t>U</w:t>
      </w:r>
      <w:r w:rsidR="004021EA" w:rsidRPr="004021EA">
        <w:rPr>
          <w:rFonts w:ascii="Times New Roman" w:hAnsi="Times New Roman" w:cs="Times New Roman"/>
          <w:i/>
          <w:iCs/>
          <w:sz w:val="32"/>
          <w:szCs w:val="32"/>
        </w:rPr>
        <w:t>delaR</w:t>
      </w:r>
      <w:proofErr w:type="spellEnd"/>
      <w:r w:rsidR="009435F0" w:rsidRPr="004021EA">
        <w:rPr>
          <w:rFonts w:ascii="Times New Roman" w:hAnsi="Times New Roman" w:cs="Times New Roman"/>
          <w:i/>
          <w:iCs/>
          <w:sz w:val="32"/>
          <w:szCs w:val="32"/>
        </w:rPr>
        <w:t xml:space="preserve"> más accesible, con servicios de calidad en todo el territorio nacional</w:t>
      </w:r>
      <w:r w:rsidR="004021EA" w:rsidRPr="004021EA">
        <w:rPr>
          <w:rFonts w:ascii="Times New Roman" w:hAnsi="Times New Roman" w:cs="Times New Roman"/>
          <w:i/>
          <w:iCs/>
          <w:sz w:val="32"/>
          <w:szCs w:val="32"/>
        </w:rPr>
        <w:t>”.</w:t>
      </w:r>
      <w:r w:rsidR="009435F0" w:rsidRPr="00591E9B">
        <w:rPr>
          <w:rFonts w:ascii="Times New Roman" w:hAnsi="Times New Roman" w:cs="Times New Roman"/>
          <w:sz w:val="32"/>
          <w:szCs w:val="32"/>
        </w:rPr>
        <w:t xml:space="preserve"> </w:t>
      </w:r>
      <w:r w:rsidR="004021EA">
        <w:rPr>
          <w:rFonts w:ascii="Times New Roman" w:hAnsi="Times New Roman" w:cs="Times New Roman"/>
          <w:sz w:val="32"/>
          <w:szCs w:val="32"/>
        </w:rPr>
        <w:t>La institución pensaba sostener el programa en el interior con un monto, al 2029, de</w:t>
      </w:r>
      <w:r w:rsidR="009435F0">
        <w:rPr>
          <w:rFonts w:ascii="Times New Roman" w:hAnsi="Times New Roman" w:cs="Times New Roman"/>
          <w:sz w:val="32"/>
          <w:szCs w:val="32"/>
        </w:rPr>
        <w:t xml:space="preserve"> 855.332.497 mill</w:t>
      </w:r>
      <w:r w:rsidR="004021EA">
        <w:rPr>
          <w:rFonts w:ascii="Times New Roman" w:hAnsi="Times New Roman" w:cs="Times New Roman"/>
          <w:sz w:val="32"/>
          <w:szCs w:val="32"/>
        </w:rPr>
        <w:t>o</w:t>
      </w:r>
      <w:r w:rsidR="009435F0">
        <w:rPr>
          <w:rFonts w:ascii="Times New Roman" w:hAnsi="Times New Roman" w:cs="Times New Roman"/>
          <w:sz w:val="32"/>
          <w:szCs w:val="32"/>
        </w:rPr>
        <w:t xml:space="preserve">nes de </w:t>
      </w:r>
      <w:r w:rsidR="004021EA">
        <w:rPr>
          <w:rFonts w:ascii="Times New Roman" w:hAnsi="Times New Roman" w:cs="Times New Roman"/>
          <w:sz w:val="32"/>
          <w:szCs w:val="32"/>
        </w:rPr>
        <w:t>p</w:t>
      </w:r>
      <w:r w:rsidR="009435F0">
        <w:rPr>
          <w:rFonts w:ascii="Times New Roman" w:hAnsi="Times New Roman" w:cs="Times New Roman"/>
          <w:sz w:val="32"/>
          <w:szCs w:val="32"/>
        </w:rPr>
        <w:t xml:space="preserve">esos. </w:t>
      </w:r>
    </w:p>
    <w:p w14:paraId="5F1EFE37" w14:textId="72CFA717" w:rsidR="004021EA" w:rsidRDefault="004021EA" w:rsidP="009435F0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El diputado Juan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Gorosterrazú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informó que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en 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Paysandú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habrá 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obras de vialidad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(ruta 4)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saneamiento en Nuevo Paysandú, Quebracho y Guichón, rehabilitación de policlínica de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barrio P3, tomógrafo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(con lo que cesarían los pagos a los privados)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n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eonatología para el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H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ospital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y la </w:t>
      </w:r>
      <w:r w:rsidR="0033193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implementación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del SAME (emergencias) 105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</w:t>
      </w:r>
      <w:r w:rsidRPr="002E7F1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“Tengo confianza plena en el trabajo que haremos para Paysandú</w:t>
      </w:r>
      <w:r w:rsidR="00D73396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,</w:t>
      </w:r>
      <w:r w:rsidRPr="002E7F1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sin demagogia y seriamente por el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D</w:t>
      </w:r>
      <w:r w:rsidRPr="002E7F19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epartamento”,</w:t>
      </w:r>
      <w:r w:rsidRPr="00B27BE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concluyó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</w:p>
    <w:p w14:paraId="5DC82E4E" w14:textId="3117AFBE" w:rsidR="0033193B" w:rsidRPr="00D73396" w:rsidRDefault="00A302D8" w:rsidP="00D7339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noProof/>
          <w:lang w:val="es-ES" w:eastAsia="es-ES"/>
        </w:rPr>
        <w:drawing>
          <wp:inline distT="0" distB="0" distL="0" distR="0" wp14:anchorId="59CAA3A1" wp14:editId="531BF25A">
            <wp:extent cx="5400040" cy="3037085"/>
            <wp:effectExtent l="0" t="0" r="0" b="0"/>
            <wp:docPr id="7" name="Imagen 7" descr="Juan Gorosterrazú junto a nuevas autoridades del Hospital de Paysandú ASSE. Foto Facebook de Juan Gorosterrazú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uan Gorosterrazú junto a nuevas autoridades del Hospital de Paysandú ASSE. Foto Facebook de Juan Gorosterrazú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0792" w:rsidRPr="00B4079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(Diputado </w:t>
      </w:r>
      <w:proofErr w:type="spellStart"/>
      <w:r w:rsidR="00B40792" w:rsidRPr="00B4079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  <w:t>Gorosterrazu</w:t>
      </w:r>
      <w:proofErr w:type="spellEnd"/>
      <w:r w:rsidR="00B40792" w:rsidRPr="00B4079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 en el ingreso al HEL)</w:t>
      </w:r>
    </w:p>
    <w:p w14:paraId="58124861" w14:textId="1E422CF1" w:rsidR="006C688B" w:rsidRPr="006C688B" w:rsidRDefault="006C688B" w:rsidP="004021EA">
      <w:pPr>
        <w:pStyle w:val="NormalWeb"/>
        <w:jc w:val="both"/>
        <w:rPr>
          <w:b/>
          <w:bCs/>
          <w:sz w:val="32"/>
          <w:szCs w:val="32"/>
        </w:rPr>
      </w:pPr>
      <w:r w:rsidRPr="006C688B">
        <w:rPr>
          <w:b/>
          <w:bCs/>
          <w:sz w:val="32"/>
          <w:szCs w:val="32"/>
        </w:rPr>
        <w:t>Déficits y especuladores se dan la mano</w:t>
      </w:r>
    </w:p>
    <w:p w14:paraId="7146DBE3" w14:textId="32BC3F41" w:rsidR="004021EA" w:rsidRDefault="004021EA" w:rsidP="004021EA">
      <w:pPr>
        <w:pStyle w:val="NormalWeb"/>
        <w:jc w:val="both"/>
        <w:rPr>
          <w:sz w:val="32"/>
          <w:szCs w:val="32"/>
        </w:rPr>
      </w:pPr>
      <w:r w:rsidRPr="004021EA">
        <w:rPr>
          <w:sz w:val="32"/>
          <w:szCs w:val="32"/>
        </w:rPr>
        <w:lastRenderedPageBreak/>
        <w:t xml:space="preserve">La gravitante presencia universitaria reactivó la industria de la construcción. La nueva residencia universitaria, polémica por su emplazamiento en zona inundable, </w:t>
      </w:r>
      <w:r w:rsidR="00D73396">
        <w:rPr>
          <w:sz w:val="32"/>
          <w:szCs w:val="32"/>
        </w:rPr>
        <w:t xml:space="preserve">y </w:t>
      </w:r>
      <w:r>
        <w:rPr>
          <w:sz w:val="32"/>
          <w:szCs w:val="32"/>
        </w:rPr>
        <w:t>varios edificios</w:t>
      </w:r>
      <w:r w:rsidR="00D73396">
        <w:rPr>
          <w:sz w:val="32"/>
          <w:szCs w:val="32"/>
        </w:rPr>
        <w:t xml:space="preserve"> que se erigieron</w:t>
      </w:r>
      <w:r>
        <w:rPr>
          <w:sz w:val="32"/>
          <w:szCs w:val="32"/>
        </w:rPr>
        <w:t xml:space="preserve"> son parte de esta nueva realidad. Este fenómeno coincide con la existencia de latifundistas urban</w:t>
      </w:r>
      <w:r w:rsidR="0033193B">
        <w:rPr>
          <w:sz w:val="32"/>
          <w:szCs w:val="32"/>
        </w:rPr>
        <w:t>o</w:t>
      </w:r>
      <w:r>
        <w:rPr>
          <w:sz w:val="32"/>
          <w:szCs w:val="32"/>
        </w:rPr>
        <w:t xml:space="preserve">s, que se conocen, pero no se mencionan. </w:t>
      </w:r>
    </w:p>
    <w:p w14:paraId="4A093C70" w14:textId="1A3951EA" w:rsidR="004021EA" w:rsidRPr="00B11F0E" w:rsidRDefault="004021EA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De acuerdo con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datos censales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Paysandú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tiene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121.843 habitantes, 81.550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viviendo en la capital </w:t>
      </w:r>
      <w:r w:rsidR="0033193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y </w:t>
      </w:r>
      <w:r w:rsidR="0033193B"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5.762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33193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en </w:t>
      </w:r>
      <w:r w:rsidR="0033193B"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Guichón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; su segunda ciudad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.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De las 51.005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viviendas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,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7.941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(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15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.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6%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) est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án desocupadas. </w:t>
      </w:r>
      <w:r w:rsidR="00D73396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Una parte de ellas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están en estado ruinoso.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Dentro de las 43.064 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viviendas ocupadas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1.727 (4%) no cuentan con 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agua por cañería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 dentro de la casa; 1.797 tienen deficiencias en materiales, sobre todo en paredes y techos livianos.</w:t>
      </w:r>
    </w:p>
    <w:p w14:paraId="5F607F29" w14:textId="5B8CF06C" w:rsidR="004021EA" w:rsidRPr="00B11F0E" w:rsidRDefault="004021EA" w:rsidP="004021EA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De los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40.328 hogares: 59%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son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propietarios, 19% inquilinos, 13% ocupantes o usufructuarios y 8%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cooperativistas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 Además, el 4% carece de cisterna en el baño, 9</w:t>
      </w:r>
      <w:r w:rsidR="004B2A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7% no tiene calefón y 6</w:t>
      </w:r>
      <w:r w:rsidR="004B2A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5% no dispone de 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refrigerador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</w:p>
    <w:p w14:paraId="13FB2602" w14:textId="3AF5357C" w:rsidR="004021EA" w:rsidRDefault="004021EA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Existe la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Ley 19.676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 de 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recuperación de fincas abandonadas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Pr="00B11F0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que declara de interés general el cumplimiento de los deberes relativos a la propiedad en los inmuebles urbanos vacíos y degradados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</w:t>
      </w:r>
    </w:p>
    <w:p w14:paraId="6344B939" w14:textId="688547B9" w:rsidR="006C688B" w:rsidRDefault="00F91F3E" w:rsidP="006C688B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Hace pocos días, -los jornales solidarios</w:t>
      </w:r>
      <w:r w:rsidR="006C688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(JS)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han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servido para descomprimir un poco la mishiadura-</w:t>
      </w:r>
      <w:r w:rsidR="004B2A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intendente Olivera, de excelente vínculo con el presidente Orsi dijo que </w:t>
      </w:r>
      <w:r w:rsidR="004B2A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é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st</w:t>
      </w:r>
      <w:r w:rsidR="004B2A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está afín con el controversi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al proyecto de hidrógeno verde.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6C688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Los JS en Paysandú inscribieron 8.554 para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cubrir un cupo de 298 puestos.</w:t>
      </w:r>
      <w:r w:rsidR="006C688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Los que ya empezaron, percibirán 19.728 pesos </w:t>
      </w:r>
      <w:r w:rsidR="006C688B" w:rsidRPr="006C688B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“sin naturaleza salarial”</w:t>
      </w:r>
      <w:r w:rsidR="006C688B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6C688B" w:rsidRPr="006C688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hasta el 31 de diciembre.</w:t>
      </w:r>
      <w:r w:rsidR="006C688B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</w:p>
    <w:p w14:paraId="7D6A3CFB" w14:textId="6FB25B39" w:rsidR="00B40792" w:rsidRPr="00B40792" w:rsidRDefault="00B40792" w:rsidP="00B4079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7E10AE2D" wp14:editId="59BE886A">
            <wp:extent cx="5400040" cy="4066989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66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93B">
        <w:rPr>
          <w:b/>
          <w:bCs/>
          <w:sz w:val="20"/>
          <w:szCs w:val="20"/>
        </w:rPr>
        <w:t>(Construcción mueve el mercado)</w:t>
      </w:r>
    </w:p>
    <w:p w14:paraId="00262EF7" w14:textId="54D01FDD" w:rsidR="004B2AA7" w:rsidRPr="00D84384" w:rsidRDefault="004B2AA7" w:rsidP="006C688B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El cooperativismo tiene fuerte implante en Paysandú y la región. Milton Machado, director nacional de Vivienda del MVOT, señaló en </w:t>
      </w:r>
      <w:r w:rsidRPr="00D84384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“Soy de esta tierra”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que el Ministerio tiene un conjunto variopinto de programas y habla </w:t>
      </w:r>
      <w:r w:rsid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de la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proyección </w:t>
      </w:r>
      <w:r w:rsidRP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de </w:t>
      </w:r>
      <w:r w:rsidRPr="00D84384">
        <w:rPr>
          <w:rStyle w:val="Textoennegrita"/>
          <w:rFonts w:ascii="Times New Roman" w:hAnsi="Times New Roman" w:cs="Times New Roman"/>
          <w:b w:val="0"/>
          <w:bCs w:val="0"/>
          <w:color w:val="000000"/>
          <w:sz w:val="32"/>
          <w:szCs w:val="32"/>
        </w:rPr>
        <w:t xml:space="preserve">70 </w:t>
      </w:r>
      <w:r w:rsidR="00D84384" w:rsidRPr="00D84384">
        <w:rPr>
          <w:rStyle w:val="Textoennegrita"/>
          <w:rFonts w:ascii="Times New Roman" w:hAnsi="Times New Roman" w:cs="Times New Roman"/>
          <w:b w:val="0"/>
          <w:bCs w:val="0"/>
          <w:color w:val="000000"/>
          <w:sz w:val="32"/>
          <w:szCs w:val="32"/>
        </w:rPr>
        <w:t>mil soluciones</w:t>
      </w:r>
      <w:r w:rsidRPr="00D84384">
        <w:rPr>
          <w:rStyle w:val="Textoennegrita"/>
          <w:rFonts w:ascii="Times New Roman" w:hAnsi="Times New Roman" w:cs="Times New Roman"/>
          <w:b w:val="0"/>
          <w:bCs w:val="0"/>
          <w:color w:val="000000"/>
          <w:sz w:val="32"/>
          <w:szCs w:val="32"/>
        </w:rPr>
        <w:t xml:space="preserve"> habitacionales</w:t>
      </w:r>
      <w:r w:rsidRPr="00D84384">
        <w:rPr>
          <w:rFonts w:ascii="Times New Roman" w:hAnsi="Times New Roman" w:cs="Times New Roman"/>
          <w:color w:val="000000"/>
          <w:sz w:val="32"/>
          <w:szCs w:val="32"/>
        </w:rPr>
        <w:t>,</w:t>
      </w:r>
      <w:r>
        <w:rPr>
          <w:rFonts w:ascii="Roboto Light" w:hAnsi="Roboto Light"/>
          <w:color w:val="000000"/>
          <w:sz w:val="27"/>
          <w:szCs w:val="27"/>
        </w:rPr>
        <w:t xml:space="preserve"> </w:t>
      </w:r>
      <w:r w:rsidRPr="004B2AA7">
        <w:rPr>
          <w:rFonts w:ascii="Times New Roman" w:hAnsi="Times New Roman" w:cs="Times New Roman"/>
          <w:color w:val="000000"/>
          <w:sz w:val="32"/>
          <w:szCs w:val="32"/>
        </w:rPr>
        <w:t>entre viviendas nuevas, mejoras, relocalizaciones y subsidios. En el período anterior, la cartera se había fijado el objetivo de concretar unas 61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mil</w:t>
      </w:r>
      <w:r w:rsidRPr="004B2AA7">
        <w:rPr>
          <w:rFonts w:ascii="Times New Roman" w:hAnsi="Times New Roman" w:cs="Times New Roman"/>
          <w:color w:val="000000"/>
          <w:sz w:val="32"/>
          <w:szCs w:val="32"/>
        </w:rPr>
        <w:t>, pero cerró el quinquenio con apenas 22.927.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Con </w:t>
      </w:r>
      <w:r w:rsidR="00D84384">
        <w:rPr>
          <w:rFonts w:ascii="Times New Roman" w:hAnsi="Times New Roman" w:cs="Times New Roman"/>
          <w:color w:val="000000"/>
          <w:sz w:val="32"/>
          <w:szCs w:val="32"/>
        </w:rPr>
        <w:t>lógica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, desde FUCVAM se </w:t>
      </w:r>
      <w:r w:rsidR="00D84384">
        <w:rPr>
          <w:rFonts w:ascii="Times New Roman" w:hAnsi="Times New Roman" w:cs="Times New Roman"/>
          <w:color w:val="000000"/>
          <w:sz w:val="32"/>
          <w:szCs w:val="32"/>
        </w:rPr>
        <w:t xml:space="preserve">manifiestan </w:t>
      </w:r>
      <w:r w:rsidR="00B40792">
        <w:rPr>
          <w:rFonts w:ascii="Times New Roman" w:hAnsi="Times New Roman" w:cs="Times New Roman"/>
          <w:color w:val="000000"/>
          <w:sz w:val="32"/>
          <w:szCs w:val="32"/>
        </w:rPr>
        <w:t>que “</w:t>
      </w:r>
      <w:r w:rsidR="00D84384" w:rsidRPr="00D84384">
        <w:rPr>
          <w:rFonts w:ascii="Times New Roman" w:hAnsi="Times New Roman" w:cs="Times New Roman"/>
          <w:i/>
          <w:iCs/>
          <w:color w:val="000000"/>
          <w:sz w:val="32"/>
          <w:szCs w:val="32"/>
        </w:rPr>
        <w:t>el problema más grave que tenemos es cómo se va a financiar esto”,</w:t>
      </w:r>
      <w:r w:rsidR="00D84384" w:rsidRPr="00D84384">
        <w:rPr>
          <w:rFonts w:ascii="Times New Roman" w:hAnsi="Times New Roman" w:cs="Times New Roman"/>
          <w:color w:val="000000"/>
          <w:sz w:val="32"/>
          <w:szCs w:val="32"/>
        </w:rPr>
        <w:t xml:space="preserve"> advirtió. </w:t>
      </w:r>
      <w:r w:rsidR="00D84384">
        <w:rPr>
          <w:rFonts w:ascii="Times New Roman" w:hAnsi="Times New Roman" w:cs="Times New Roman"/>
          <w:color w:val="000000"/>
          <w:sz w:val="32"/>
          <w:szCs w:val="32"/>
        </w:rPr>
        <w:t>Por otra parte</w:t>
      </w:r>
      <w:r w:rsidR="00D84384" w:rsidRPr="00D84384"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r w:rsidR="00D84384">
        <w:rPr>
          <w:rFonts w:ascii="Times New Roman" w:hAnsi="Times New Roman" w:cs="Times New Roman"/>
          <w:color w:val="000000"/>
          <w:sz w:val="32"/>
          <w:szCs w:val="32"/>
        </w:rPr>
        <w:t xml:space="preserve">se </w:t>
      </w:r>
      <w:r w:rsidR="00D84384" w:rsidRPr="00D84384">
        <w:rPr>
          <w:rFonts w:ascii="Times New Roman" w:hAnsi="Times New Roman" w:cs="Times New Roman"/>
          <w:color w:val="000000"/>
          <w:sz w:val="32"/>
          <w:szCs w:val="32"/>
        </w:rPr>
        <w:t>valoró la reapertura de espacios de diálogo</w:t>
      </w:r>
      <w:r w:rsidR="00D84384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6C119FC6" w14:textId="1F34E8E9" w:rsidR="00F91F3E" w:rsidRDefault="002D0ED1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Almuerzo de dos “sindicalistas”</w:t>
      </w:r>
    </w:p>
    <w:p w14:paraId="1C0F54CE" w14:textId="7894E30B" w:rsidR="006C688B" w:rsidRDefault="006C688B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</w:pPr>
      <w:r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Olivera, que 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al abandonar el Departamento que gobiern</w:t>
      </w:r>
      <w:r w:rsid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se pone el traje progresista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 habla maravillas del P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residente </w:t>
      </w:r>
      <w:r w:rsid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 la </w:t>
      </w:r>
      <w:r w:rsid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epública y se d</w:t>
      </w:r>
      <w:r w:rsid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gusto de </w:t>
      </w:r>
      <w:r w:rsidR="00F369AF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alm</w:t>
      </w:r>
      <w:r w:rsid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o</w:t>
      </w:r>
      <w:r w:rsidR="00F369AF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rzar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con </w:t>
      </w:r>
      <w:r w:rsidR="00D84384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él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pa</w:t>
      </w:r>
      <w:r w:rsid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 consumo de los medios</w:t>
      </w:r>
      <w:r w:rsid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y su posicionamiento nacional</w:t>
      </w:r>
      <w:r w:rsidR="007D5B12"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Con 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Orsi tenemos una </w:t>
      </w:r>
      <w:r w:rsidR="007D5B12" w:rsidRPr="007D5B12">
        <w:rPr>
          <w:rFonts w:ascii="Times New Roman" w:eastAsia="Times New Roman" w:hAnsi="Times New Roman" w:cs="Times New Roman"/>
          <w:i/>
          <w:iCs/>
          <w:color w:val="262626"/>
          <w:kern w:val="0"/>
          <w:sz w:val="32"/>
          <w:szCs w:val="32"/>
          <w:lang w:eastAsia="es-UY"/>
          <w14:ligatures w14:val="none"/>
        </w:rPr>
        <w:t>“coordinación fácil”</w:t>
      </w:r>
      <w:r w:rsidR="007D5B12">
        <w:rPr>
          <w:rFonts w:ascii="Times New Roman" w:eastAsia="Times New Roman" w:hAnsi="Times New Roman" w:cs="Times New Roman"/>
          <w:i/>
          <w:iCs/>
          <w:color w:val="262626"/>
          <w:kern w:val="0"/>
          <w:sz w:val="32"/>
          <w:szCs w:val="32"/>
          <w:lang w:eastAsia="es-UY"/>
          <w14:ligatures w14:val="none"/>
        </w:rPr>
        <w:t xml:space="preserve">; </w:t>
      </w:r>
      <w:r w:rsidR="007D5B12" w:rsidRPr="00D84384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por lo que el</w:t>
      </w:r>
      <w:r w:rsidR="00C622FE">
        <w:rPr>
          <w:rFonts w:ascii="Times New Roman" w:eastAsia="Times New Roman" w:hAnsi="Times New Roman" w:cs="Times New Roman"/>
          <w:i/>
          <w:iCs/>
          <w:color w:val="262626"/>
          <w:kern w:val="0"/>
          <w:sz w:val="32"/>
          <w:szCs w:val="32"/>
          <w:lang w:eastAsia="es-UY"/>
          <w14:ligatures w14:val="none"/>
        </w:rPr>
        <w:t xml:space="preserve"> “dialogo está abierto”.</w:t>
      </w:r>
      <w:r w:rsidR="007D5B12">
        <w:rPr>
          <w:rFonts w:ascii="Times New Roman" w:eastAsia="Times New Roman" w:hAnsi="Times New Roman" w:cs="Times New Roman"/>
          <w:i/>
          <w:iCs/>
          <w:color w:val="262626"/>
          <w:kern w:val="0"/>
          <w:sz w:val="32"/>
          <w:szCs w:val="32"/>
          <w:lang w:eastAsia="es-UY"/>
          <w14:ligatures w14:val="none"/>
        </w:rPr>
        <w:t xml:space="preserve"> 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El intendente quiso 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lastRenderedPageBreak/>
        <w:t>d</w:t>
      </w:r>
      <w:r w:rsidR="00C622FE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ejar expresa constancia que el P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residente está </w:t>
      </w:r>
      <w:r w:rsidR="007D5B12" w:rsidRPr="00D84384">
        <w:rPr>
          <w:rFonts w:ascii="Times New Roman" w:eastAsia="Times New Roman" w:hAnsi="Times New Roman" w:cs="Times New Roman"/>
          <w:i/>
          <w:iCs/>
          <w:color w:val="262626"/>
          <w:kern w:val="0"/>
          <w:sz w:val="32"/>
          <w:szCs w:val="32"/>
          <w:lang w:eastAsia="es-UY"/>
          <w14:ligatures w14:val="none"/>
        </w:rPr>
        <w:t>“afín”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 a darle el </w:t>
      </w:r>
      <w:r w:rsidR="00D84384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aval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 al proyecto de HIF Global.</w:t>
      </w:r>
      <w:r w:rsidR="007D5B12">
        <w:rPr>
          <w:rFonts w:ascii="Times New Roman" w:eastAsia="Times New Roman" w:hAnsi="Times New Roman" w:cs="Times New Roman"/>
          <w:i/>
          <w:iCs/>
          <w:color w:val="262626"/>
          <w:kern w:val="0"/>
          <w:sz w:val="32"/>
          <w:szCs w:val="32"/>
          <w:lang w:eastAsia="es-UY"/>
          <w14:ligatures w14:val="none"/>
        </w:rPr>
        <w:t xml:space="preserve"> </w:t>
      </w:r>
      <w:r w:rsidR="007D5B12" w:rsidRP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El proyecto, divide aguas en el territorio</w:t>
      </w:r>
      <w:r w:rsid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 y hasta el momento la presencia del gobierno en el territorio </w:t>
      </w:r>
      <w:r w:rsidR="00C622FE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-</w:t>
      </w:r>
      <w:r w:rsid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por este importante asunto</w:t>
      </w:r>
      <w:r w:rsidR="00C622FE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>-</w:t>
      </w:r>
      <w:r w:rsidR="007D5B12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 ha sido marginal. </w:t>
      </w:r>
    </w:p>
    <w:p w14:paraId="6CF70B3E" w14:textId="654944DD" w:rsidR="007D5B12" w:rsidRDefault="007D5B12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Ambientalmente, más allá de la zanahoria de </w:t>
      </w:r>
      <w:r w:rsidR="00D84384"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la </w:t>
      </w:r>
      <w:r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  <w:t xml:space="preserve">generación de 600 puestos de trabajo, entre directos e indirectos, una vez que entre en funcionamiento la planta, tiene serias objeciones. </w:t>
      </w:r>
    </w:p>
    <w:p w14:paraId="196F7AA4" w14:textId="47CA97F8" w:rsidR="007D5B12" w:rsidRDefault="007D5B12" w:rsidP="007D5B1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7D5B12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 todo esto</w:t>
      </w:r>
      <w:r w:rsidRPr="007D5B12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, </w:t>
      </w:r>
      <w:r w:rsidRP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 movimiento</w:t>
      </w:r>
      <w:r w:rsidRPr="00F91F3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 </w:t>
      </w:r>
      <w:r w:rsidRPr="00F91F3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“</w:t>
      </w:r>
      <w:r w:rsidRPr="00F91F3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Paysandú por un Uruguay Soberano-UPM Dos No”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 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re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colectó 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las 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10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 xml:space="preserve"> </w:t>
      </w:r>
      <w:r w:rsidR="002D0ED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 xml:space="preserve">mil </w:t>
      </w:r>
      <w:r w:rsidR="00F369AF"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firmas</w:t>
      </w:r>
      <w:r w:rsidR="00F369AF"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para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activar el mecanismo de 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iniciativa popular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para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evitar que 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HIF Global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 instale una planta de producción de 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hidrógeno verde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 en el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epartamento. El objetivo es llegar a 15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mil 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adhesiones para habilitar un 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plebiscito departamental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Uno de los asuntos que se cuestiona es el secretismo en torno a lo que firm</w:t>
      </w:r>
      <w:r w:rsid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ó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Estado con estas empresas.</w:t>
      </w:r>
    </w:p>
    <w:p w14:paraId="4B8B69D8" w14:textId="2EE93B21" w:rsidR="00C4743C" w:rsidRPr="00F91F3E" w:rsidRDefault="00C4743C" w:rsidP="007D5B1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noProof/>
          <w:lang w:val="es-ES" w:eastAsia="es-ES"/>
        </w:rPr>
        <w:drawing>
          <wp:inline distT="0" distB="0" distL="0" distR="0" wp14:anchorId="448E3C7A" wp14:editId="61DF2BB2">
            <wp:extent cx="5554494" cy="3822065"/>
            <wp:effectExtent l="0" t="0" r="8255" b="6985"/>
            <wp:docPr id="3" name="Imagen 3" descr="Predio de HIF Glob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dio de HIF Globa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329" cy="382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96166" w14:textId="3ADA62CE" w:rsidR="007D5B12" w:rsidRDefault="007D5B12" w:rsidP="007D5B1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Los referentes 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 xml:space="preserve">Leonardo </w:t>
      </w:r>
      <w:proofErr w:type="spellStart"/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Belassi</w:t>
      </w:r>
      <w:proofErr w:type="spellEnd"/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 xml:space="preserve">, Fernando </w:t>
      </w:r>
      <w:proofErr w:type="spellStart"/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>Sorondo</w:t>
      </w:r>
      <w:proofErr w:type="spellEnd"/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bdr w:val="none" w:sz="0" w:space="0" w:color="auto" w:frame="1"/>
          <w:lang w:eastAsia="es-UY"/>
          <w14:ligatures w14:val="none"/>
        </w:rPr>
        <w:t xml:space="preserve"> y Sandra Jesús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 </w:t>
      </w:r>
      <w:r w:rsidR="002D0ED1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expresaron 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que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: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F369AF"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“</w:t>
      </w:r>
      <w:r w:rsidR="002D0ED1" w:rsidRPr="002D0ED1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m</w:t>
      </w:r>
      <w:r w:rsidR="00C622F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ucho nos preocupa que siga</w:t>
      </w:r>
      <w:r w:rsidRPr="00F91F3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existiendo el secretismo. Nos gustaría conocer</w:t>
      </w:r>
      <w:r w:rsidR="00D84384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,</w:t>
      </w:r>
      <w:r w:rsidRPr="00F91F3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D84384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-</w:t>
      </w:r>
      <w:r w:rsidRPr="00F91F3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y como todos los uruguayos tenemos derecho</w:t>
      </w:r>
      <w:r w:rsidR="00D84384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-,</w:t>
      </w:r>
      <w:r w:rsidRPr="00F91F3E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el contenido de lo que se firmó”</w:t>
      </w:r>
      <w:r w:rsidRPr="00F91F3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.</w:t>
      </w:r>
    </w:p>
    <w:p w14:paraId="5BE640A7" w14:textId="5AC06D1C" w:rsidR="002D0ED1" w:rsidRDefault="002D0ED1" w:rsidP="007D5B1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lastRenderedPageBreak/>
        <w:t>El FA local, su diputado</w:t>
      </w:r>
      <w:r w:rsid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 w:rsid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d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irigentes, sectores y ediles hacen ingentes esfuerzos para explicar el presupuesto en debate parlamentario. </w:t>
      </w:r>
    </w:p>
    <w:p w14:paraId="3F1407AA" w14:textId="0552DDEE" w:rsidR="002D0ED1" w:rsidRDefault="002D0ED1" w:rsidP="007D5B1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En el marco de la gira nacional, explicativa del presupuesto, llegarán a Paysandú</w:t>
      </w:r>
      <w:r w:rsidR="00D84384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el próximo viernes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la ministra de Industria, Fernanda 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Cardona;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su colega de Desarrollo, Gonzalo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Civila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y el senador Daniel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Caggiani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. </w:t>
      </w:r>
      <w:r w:rsidR="00C622FE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Una esperada presencia.</w:t>
      </w:r>
      <w:r w:rsidR="00F369AF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Digamos en latín, </w:t>
      </w:r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“</w:t>
      </w:r>
      <w:proofErr w:type="spellStart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dum</w:t>
      </w:r>
      <w:proofErr w:type="spellEnd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vita </w:t>
      </w:r>
      <w:proofErr w:type="spellStart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est</w:t>
      </w:r>
      <w:proofErr w:type="spellEnd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spes</w:t>
      </w:r>
      <w:proofErr w:type="spellEnd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est</w:t>
      </w:r>
      <w:proofErr w:type="spellEnd"/>
      <w:r w:rsidRPr="00F369AF"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es-UY"/>
          <w14:ligatures w14:val="none"/>
        </w:rPr>
        <w:t>”.</w:t>
      </w:r>
    </w:p>
    <w:p w14:paraId="0D961905" w14:textId="1B5C4135" w:rsidR="002D0ED1" w:rsidRPr="00F91F3E" w:rsidRDefault="003B1348" w:rsidP="007D5B12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(*) </w:t>
      </w:r>
      <w:r w:rsidRPr="003B134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Darío </w:t>
      </w:r>
      <w:proofErr w:type="spellStart"/>
      <w:r w:rsidRPr="003B134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Rodriguez</w:t>
      </w:r>
      <w:proofErr w:type="spellEnd"/>
      <w:r w:rsidRPr="003B134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 xml:space="preserve"> es Licenciado en Ciencias de la Comunicación (</w:t>
      </w:r>
      <w:proofErr w:type="spellStart"/>
      <w:r w:rsidRPr="003B134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UdelaR</w:t>
      </w:r>
      <w:proofErr w:type="spellEnd"/>
      <w:r w:rsidRPr="003B134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), periodista y asesor en temas de cooperativis</w:t>
      </w:r>
      <w:bookmarkStart w:id="0" w:name="_GoBack"/>
      <w:bookmarkEnd w:id="0"/>
      <w:r w:rsidRPr="003B1348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mo, vivienda y hábita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  <w:t>t</w:t>
      </w:r>
    </w:p>
    <w:p w14:paraId="1F8055FC" w14:textId="77777777" w:rsidR="007D5B12" w:rsidRPr="007D5B12" w:rsidRDefault="007D5B12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kern w:val="0"/>
          <w:sz w:val="32"/>
          <w:szCs w:val="32"/>
          <w:lang w:eastAsia="es-UY"/>
          <w14:ligatures w14:val="none"/>
        </w:rPr>
      </w:pPr>
    </w:p>
    <w:p w14:paraId="2BEEE741" w14:textId="77777777" w:rsidR="007D5B12" w:rsidRPr="007D5B12" w:rsidRDefault="007D5B12" w:rsidP="004021EA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s-UY"/>
          <w14:ligatures w14:val="none"/>
        </w:rPr>
      </w:pPr>
    </w:p>
    <w:p w14:paraId="1F718E94" w14:textId="77777777" w:rsidR="00F91F3E" w:rsidRDefault="00F91F3E" w:rsidP="00F91F3E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s-MX"/>
        </w:rPr>
      </w:pPr>
    </w:p>
    <w:p w14:paraId="62778AB9" w14:textId="77777777" w:rsidR="00F91F3E" w:rsidRDefault="00F91F3E" w:rsidP="00F91F3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1F11B593" w14:textId="77777777" w:rsidR="00F91F3E" w:rsidRDefault="00F91F3E" w:rsidP="00F91F3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056F7E21" w14:textId="77777777" w:rsidR="00F91F3E" w:rsidRDefault="00F91F3E" w:rsidP="00F91F3E">
      <w:pPr>
        <w:spacing w:line="259" w:lineRule="auto"/>
        <w:rPr>
          <w:rFonts w:ascii="Times New Roman" w:hAnsi="Times New Roman" w:cs="Times New Roman"/>
          <w:b/>
          <w:bCs/>
          <w:sz w:val="32"/>
          <w:szCs w:val="32"/>
          <w:lang w:val="es-MX"/>
        </w:rPr>
      </w:pPr>
    </w:p>
    <w:p w14:paraId="127B892B" w14:textId="77777777" w:rsidR="007B0164" w:rsidRDefault="007B0164"/>
    <w:sectPr w:rsidR="007B01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E4"/>
    <w:rsid w:val="00044B68"/>
    <w:rsid w:val="000B0433"/>
    <w:rsid w:val="000E2323"/>
    <w:rsid w:val="00135AC2"/>
    <w:rsid w:val="0023441D"/>
    <w:rsid w:val="002900ED"/>
    <w:rsid w:val="002D0ED1"/>
    <w:rsid w:val="0033193B"/>
    <w:rsid w:val="003B1348"/>
    <w:rsid w:val="004021EA"/>
    <w:rsid w:val="00425DC5"/>
    <w:rsid w:val="004834FC"/>
    <w:rsid w:val="004939E4"/>
    <w:rsid w:val="004B2AA7"/>
    <w:rsid w:val="00591E9B"/>
    <w:rsid w:val="006C688B"/>
    <w:rsid w:val="007B0164"/>
    <w:rsid w:val="007D5B12"/>
    <w:rsid w:val="009435F0"/>
    <w:rsid w:val="00A302D8"/>
    <w:rsid w:val="00B40792"/>
    <w:rsid w:val="00B53C96"/>
    <w:rsid w:val="00B97FCE"/>
    <w:rsid w:val="00BD7A6B"/>
    <w:rsid w:val="00C30F8B"/>
    <w:rsid w:val="00C4743C"/>
    <w:rsid w:val="00C622FE"/>
    <w:rsid w:val="00CB58B1"/>
    <w:rsid w:val="00CC48C7"/>
    <w:rsid w:val="00D73396"/>
    <w:rsid w:val="00D84384"/>
    <w:rsid w:val="00DC7886"/>
    <w:rsid w:val="00E728B0"/>
    <w:rsid w:val="00EA0332"/>
    <w:rsid w:val="00EE09E9"/>
    <w:rsid w:val="00F369AF"/>
    <w:rsid w:val="00F91F3E"/>
    <w:rsid w:val="00FE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398F"/>
  <w15:chartTrackingRefBased/>
  <w15:docId w15:val="{1D4C6623-0CE2-496E-BADD-AC89F444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323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C48C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Textoennegrita">
    <w:name w:val="Strong"/>
    <w:basedOn w:val="Fuentedeprrafopredeter"/>
    <w:uiPriority w:val="22"/>
    <w:qFormat/>
    <w:rsid w:val="004B2A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6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11</Pages>
  <Words>1767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Darío</dc:creator>
  <cp:keywords/>
  <dc:description/>
  <cp:lastModifiedBy>Usuario</cp:lastModifiedBy>
  <cp:revision>11</cp:revision>
  <dcterms:created xsi:type="dcterms:W3CDTF">2025-09-20T14:37:00Z</dcterms:created>
  <dcterms:modified xsi:type="dcterms:W3CDTF">2025-09-28T14:11:00Z</dcterms:modified>
</cp:coreProperties>
</file>